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B14" w:rsidRDefault="00021E68" w:rsidP="00B77CBE">
      <w:pPr>
        <w:rPr>
          <w:rFonts w:cs="Arial"/>
          <w:sz w:val="22"/>
          <w:szCs w:val="22"/>
        </w:rPr>
      </w:pPr>
    </w:p>
    <w:p w:rsidR="00113CC3" w:rsidRPr="004830A3" w:rsidRDefault="00021E68" w:rsidP="00B77CBE">
      <w:pPr>
        <w:rPr>
          <w:rFonts w:cs="Arial"/>
          <w:sz w:val="22"/>
          <w:szCs w:val="22"/>
        </w:rPr>
      </w:pPr>
    </w:p>
    <w:p w:rsidR="005E6B14" w:rsidRPr="004830A3" w:rsidRDefault="00021E68" w:rsidP="00B77CBE">
      <w:pPr>
        <w:rPr>
          <w:rFonts w:cs="Arial"/>
          <w:sz w:val="22"/>
          <w:szCs w:val="22"/>
          <w:lang w:val="es-ES"/>
        </w:rPr>
      </w:pPr>
    </w:p>
    <w:p w:rsidR="005E6B14" w:rsidRDefault="00021E68" w:rsidP="008976D8">
      <w:pPr>
        <w:tabs>
          <w:tab w:val="left" w:pos="1134"/>
        </w:tabs>
        <w:jc w:val="left"/>
        <w:rPr>
          <w:rFonts w:cs="Arial"/>
          <w:sz w:val="22"/>
          <w:szCs w:val="22"/>
          <w:lang w:val="es-ES"/>
        </w:rPr>
      </w:pPr>
    </w:p>
    <w:p w:rsidR="005E6B14" w:rsidRPr="00120764" w:rsidRDefault="00021E68" w:rsidP="007E440F">
      <w:pPr>
        <w:pStyle w:val="Encabezado"/>
        <w:jc w:val="center"/>
        <w:rPr>
          <w:rFonts w:cs="Arial"/>
          <w:b/>
          <w:szCs w:val="24"/>
        </w:rPr>
      </w:pPr>
      <w:r w:rsidRPr="00120764">
        <w:rPr>
          <w:rFonts w:cs="Arial"/>
          <w:b/>
          <w:szCs w:val="24"/>
        </w:rPr>
        <w:t>RESOLUCIÓN No.______ DE _______</w:t>
      </w:r>
    </w:p>
    <w:p w:rsidR="005E6B14" w:rsidRPr="00120764" w:rsidRDefault="00021E68" w:rsidP="007E440F">
      <w:pPr>
        <w:pStyle w:val="Encabezado"/>
        <w:jc w:val="center"/>
        <w:rPr>
          <w:rFonts w:cs="Arial"/>
          <w:b/>
          <w:szCs w:val="24"/>
        </w:rPr>
      </w:pPr>
    </w:p>
    <w:p w:rsidR="005E6B14" w:rsidRPr="00120764" w:rsidRDefault="00021E68" w:rsidP="007E440F">
      <w:pPr>
        <w:pStyle w:val="Encabezado"/>
        <w:jc w:val="center"/>
        <w:rPr>
          <w:rFonts w:cs="Arial"/>
          <w:b/>
          <w:szCs w:val="24"/>
        </w:rPr>
      </w:pPr>
      <w:proofErr w:type="gramStart"/>
      <w:r>
        <w:rPr>
          <w:rFonts w:cs="Arial"/>
          <w:b/>
          <w:szCs w:val="24"/>
        </w:rPr>
        <w:t xml:space="preserve">( </w:t>
      </w:r>
      <w:proofErr w:type="spellStart"/>
      <w:r w:rsidRPr="003C244F">
        <w:rPr>
          <w:rFonts w:cs="Arial"/>
          <w:b/>
          <w:szCs w:val="24"/>
        </w:rPr>
        <w:t>xxxx</w:t>
      </w:r>
      <w:proofErr w:type="spellEnd"/>
      <w:proofErr w:type="gram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xxxxxxx</w:t>
      </w:r>
      <w:proofErr w:type="spellEnd"/>
      <w:r w:rsidRPr="003C244F">
        <w:rPr>
          <w:rFonts w:cs="Arial"/>
          <w:b/>
          <w:szCs w:val="24"/>
        </w:rPr>
        <w:t xml:space="preserve"> de </w:t>
      </w:r>
      <w:proofErr w:type="spellStart"/>
      <w:r w:rsidRPr="003C244F">
        <w:rPr>
          <w:rFonts w:cs="Arial"/>
          <w:b/>
          <w:szCs w:val="24"/>
        </w:rPr>
        <w:t>xxxxx</w:t>
      </w:r>
      <w:proofErr w:type="spellEnd"/>
      <w:r>
        <w:rPr>
          <w:rFonts w:cs="Arial"/>
          <w:b/>
          <w:szCs w:val="24"/>
        </w:rPr>
        <w:t xml:space="preserve"> </w:t>
      </w:r>
      <w:r w:rsidRPr="00120764">
        <w:rPr>
          <w:rFonts w:cs="Arial"/>
          <w:b/>
          <w:szCs w:val="24"/>
        </w:rPr>
        <w:t>)</w:t>
      </w:r>
    </w:p>
    <w:p w:rsidR="005E6B14" w:rsidRPr="00120764" w:rsidRDefault="00021E68" w:rsidP="007E440F">
      <w:pPr>
        <w:pStyle w:val="Encabezado"/>
        <w:jc w:val="center"/>
        <w:rPr>
          <w:rFonts w:cs="Arial"/>
          <w:b/>
          <w:szCs w:val="24"/>
        </w:rPr>
      </w:pPr>
    </w:p>
    <w:p w:rsidR="0013041B" w:rsidRDefault="00021E68" w:rsidP="0013041B">
      <w:pPr>
        <w:ind w:right="51"/>
        <w:jc w:val="center"/>
        <w:rPr>
          <w:rFonts w:eastAsiaTheme="minorEastAsia" w:cs="Arial"/>
          <w:i/>
          <w:szCs w:val="24"/>
          <w:lang w:val="es-ES_tradnl"/>
        </w:rPr>
      </w:pPr>
      <w:r w:rsidRPr="000534D4">
        <w:rPr>
          <w:rFonts w:eastAsiaTheme="minorEastAsia" w:cs="Arial"/>
          <w:i/>
          <w:szCs w:val="24"/>
          <w:lang w:val="es-ES_tradnl"/>
        </w:rPr>
        <w:t xml:space="preserve">“Por la cual se concede el disfrute de las vacaciones </w:t>
      </w:r>
      <w:r>
        <w:rPr>
          <w:rFonts w:eastAsiaTheme="minorEastAsia" w:cs="Arial"/>
          <w:i/>
          <w:szCs w:val="24"/>
          <w:lang w:val="es-ES_tradnl"/>
        </w:rPr>
        <w:t>a</w:t>
      </w:r>
      <w:r>
        <w:rPr>
          <w:rFonts w:eastAsiaTheme="minorEastAsia" w:cs="Arial"/>
          <w:i/>
          <w:szCs w:val="24"/>
          <w:lang w:val="es-ES_tradnl"/>
        </w:rPr>
        <w:t xml:space="preserve"> </w:t>
      </w:r>
      <w:r>
        <w:rPr>
          <w:rFonts w:eastAsiaTheme="minorEastAsia" w:cs="Arial"/>
          <w:i/>
          <w:szCs w:val="24"/>
          <w:lang w:val="es-ES_tradnl"/>
        </w:rPr>
        <w:t>l</w:t>
      </w:r>
      <w:r>
        <w:rPr>
          <w:rFonts w:eastAsiaTheme="minorEastAsia" w:cs="Arial"/>
          <w:i/>
          <w:szCs w:val="24"/>
          <w:lang w:val="es-ES_tradnl"/>
        </w:rPr>
        <w:t>a</w:t>
      </w:r>
      <w:r>
        <w:rPr>
          <w:rFonts w:eastAsiaTheme="minorEastAsia" w:cs="Arial"/>
          <w:i/>
          <w:szCs w:val="24"/>
          <w:lang w:val="es-ES_tradnl"/>
        </w:rPr>
        <w:t xml:space="preserve"> servidor</w:t>
      </w:r>
      <w:r>
        <w:rPr>
          <w:rFonts w:eastAsiaTheme="minorEastAsia" w:cs="Arial"/>
          <w:i/>
          <w:szCs w:val="24"/>
          <w:lang w:val="es-ES_tradnl"/>
        </w:rPr>
        <w:t>a pública</w:t>
      </w:r>
      <w:r w:rsidRPr="000534D4">
        <w:rPr>
          <w:rFonts w:eastAsiaTheme="minorEastAsia" w:cs="Arial"/>
          <w:i/>
          <w:szCs w:val="24"/>
          <w:lang w:val="es-ES_tradnl"/>
        </w:rPr>
        <w:t xml:space="preserve"> </w:t>
      </w:r>
      <w:r>
        <w:rPr>
          <w:rFonts w:eastAsiaTheme="minorEastAsia" w:cs="Arial"/>
          <w:i/>
          <w:szCs w:val="24"/>
          <w:lang w:val="es-ES_tradnl"/>
        </w:rPr>
        <w:t>Ginna Paola Silva Moreno</w:t>
      </w:r>
      <w:r w:rsidRPr="000534D4">
        <w:rPr>
          <w:rFonts w:eastAsiaTheme="minorEastAsia" w:cs="Arial"/>
          <w:i/>
          <w:szCs w:val="24"/>
          <w:lang w:val="es-ES_tradnl"/>
        </w:rPr>
        <w:t>”</w:t>
      </w:r>
    </w:p>
    <w:p w:rsidR="0013041B" w:rsidRPr="006C4024" w:rsidRDefault="00021E68" w:rsidP="0013041B">
      <w:pPr>
        <w:ind w:right="51"/>
        <w:jc w:val="center"/>
        <w:rPr>
          <w:rFonts w:eastAsiaTheme="minorEastAsia" w:cs="Arial"/>
          <w:i/>
          <w:sz w:val="36"/>
          <w:szCs w:val="24"/>
          <w:lang w:val="es-ES_tradnl"/>
        </w:rPr>
      </w:pPr>
    </w:p>
    <w:p w:rsidR="0013041B" w:rsidRPr="006C4024" w:rsidRDefault="00021E68" w:rsidP="0013041B">
      <w:pPr>
        <w:ind w:right="51"/>
        <w:jc w:val="center"/>
        <w:rPr>
          <w:rFonts w:cs="Arial"/>
          <w:b/>
          <w:color w:val="000000"/>
          <w:szCs w:val="24"/>
        </w:rPr>
      </w:pPr>
      <w:r>
        <w:rPr>
          <w:rFonts w:cs="Arial"/>
          <w:b/>
          <w:color w:val="000000"/>
          <w:szCs w:val="24"/>
        </w:rPr>
        <w:t>LA SUBSECRETARIA DE GESTIÓN INSTITUCIONAL</w:t>
      </w:r>
      <w:r w:rsidRPr="006C4024">
        <w:rPr>
          <w:rFonts w:cs="Arial"/>
          <w:b/>
          <w:color w:val="000000"/>
          <w:szCs w:val="24"/>
        </w:rPr>
        <w:t xml:space="preserve"> DE LA</w:t>
      </w:r>
    </w:p>
    <w:p w:rsidR="0013041B" w:rsidRPr="006C4024" w:rsidRDefault="00021E68" w:rsidP="0013041B">
      <w:pPr>
        <w:ind w:right="51"/>
        <w:jc w:val="center"/>
        <w:rPr>
          <w:rFonts w:cs="Arial"/>
          <w:b/>
          <w:color w:val="000000"/>
          <w:szCs w:val="24"/>
        </w:rPr>
      </w:pPr>
      <w:r w:rsidRPr="006C4024">
        <w:rPr>
          <w:rFonts w:cs="Arial"/>
          <w:b/>
          <w:color w:val="000000"/>
          <w:szCs w:val="24"/>
        </w:rPr>
        <w:t xml:space="preserve">SECRETARÍA DISTRITAL DE PLANEACIÓN </w:t>
      </w:r>
    </w:p>
    <w:p w:rsidR="0013041B" w:rsidRPr="006C4024" w:rsidRDefault="00021E68" w:rsidP="0013041B">
      <w:pPr>
        <w:ind w:right="51"/>
        <w:jc w:val="center"/>
        <w:rPr>
          <w:rFonts w:cs="Arial"/>
          <w:color w:val="000000"/>
          <w:sz w:val="36"/>
          <w:szCs w:val="24"/>
        </w:rPr>
      </w:pPr>
    </w:p>
    <w:p w:rsidR="0013041B" w:rsidRPr="006C4024" w:rsidRDefault="00021E68" w:rsidP="0013041B">
      <w:pPr>
        <w:ind w:right="51"/>
        <w:jc w:val="center"/>
        <w:rPr>
          <w:rFonts w:cs="Arial"/>
          <w:szCs w:val="24"/>
        </w:rPr>
      </w:pPr>
      <w:r w:rsidRPr="006C4024">
        <w:rPr>
          <w:rFonts w:cs="Arial"/>
          <w:szCs w:val="24"/>
        </w:rPr>
        <w:t xml:space="preserve">En ejercicio de sus facultades y, en especial, de las conferidas por </w:t>
      </w:r>
      <w:r w:rsidRPr="00542CF7">
        <w:rPr>
          <w:rFonts w:cs="Arial"/>
          <w:szCs w:val="24"/>
        </w:rPr>
        <w:t>el ar</w:t>
      </w:r>
      <w:r>
        <w:rPr>
          <w:rFonts w:cs="Arial"/>
          <w:szCs w:val="24"/>
        </w:rPr>
        <w:t xml:space="preserve">tículo 1 </w:t>
      </w:r>
      <w:r w:rsidRPr="00347257">
        <w:rPr>
          <w:rFonts w:cs="Arial"/>
          <w:szCs w:val="24"/>
        </w:rPr>
        <w:t xml:space="preserve">la Resolución No. </w:t>
      </w:r>
      <w:r>
        <w:rPr>
          <w:rFonts w:cs="Arial"/>
          <w:szCs w:val="24"/>
        </w:rPr>
        <w:t>1790 del 13 de noviembre de 2024</w:t>
      </w:r>
      <w:r>
        <w:rPr>
          <w:rFonts w:cs="Arial"/>
          <w:szCs w:val="24"/>
        </w:rPr>
        <w:t>, y</w:t>
      </w:r>
    </w:p>
    <w:p w:rsidR="0013041B" w:rsidRPr="00071E3E" w:rsidRDefault="00021E68" w:rsidP="0013041B">
      <w:pPr>
        <w:tabs>
          <w:tab w:val="left" w:pos="8820"/>
        </w:tabs>
        <w:ind w:right="51"/>
        <w:jc w:val="center"/>
        <w:rPr>
          <w:rFonts w:cs="Arial"/>
          <w:b/>
          <w:sz w:val="44"/>
          <w:szCs w:val="24"/>
        </w:rPr>
      </w:pPr>
    </w:p>
    <w:p w:rsidR="0013041B" w:rsidRPr="006C4024" w:rsidRDefault="00021E68" w:rsidP="0013041B">
      <w:pPr>
        <w:tabs>
          <w:tab w:val="left" w:pos="8820"/>
        </w:tabs>
        <w:ind w:right="51"/>
        <w:jc w:val="center"/>
        <w:rPr>
          <w:rFonts w:cs="Arial"/>
          <w:b/>
          <w:szCs w:val="24"/>
        </w:rPr>
      </w:pPr>
      <w:r w:rsidRPr="006C4024">
        <w:rPr>
          <w:rFonts w:cs="Arial"/>
          <w:b/>
          <w:szCs w:val="24"/>
        </w:rPr>
        <w:t>CONSIDERANDO:</w:t>
      </w:r>
    </w:p>
    <w:p w:rsidR="00A512D2" w:rsidRDefault="00021E68" w:rsidP="0013041B">
      <w:pPr>
        <w:rPr>
          <w:rFonts w:cs="Arial"/>
          <w:bCs/>
          <w:szCs w:val="24"/>
        </w:rPr>
      </w:pPr>
    </w:p>
    <w:p w:rsidR="00DD3D68" w:rsidRPr="00D839FA" w:rsidRDefault="00021E68" w:rsidP="00A512D2">
      <w:pPr>
        <w:rPr>
          <w:rFonts w:cs="Arial"/>
          <w:bCs/>
          <w:szCs w:val="24"/>
        </w:rPr>
      </w:pPr>
      <w:r w:rsidRPr="00D839FA">
        <w:rPr>
          <w:rFonts w:cs="Arial"/>
          <w:bCs/>
          <w:szCs w:val="24"/>
        </w:rPr>
        <w:t>Que mediante Resolución No. 0958 del 17 de junio de 202</w:t>
      </w:r>
      <w:r w:rsidRPr="00D839FA">
        <w:rPr>
          <w:rFonts w:cs="Arial"/>
          <w:bCs/>
          <w:szCs w:val="24"/>
        </w:rPr>
        <w:t>4</w:t>
      </w:r>
      <w:r w:rsidRPr="00D839FA">
        <w:rPr>
          <w:rFonts w:cs="Arial"/>
          <w:bCs/>
          <w:szCs w:val="24"/>
        </w:rPr>
        <w:t>, se interrumpió a partir del 27 de junio de 2</w:t>
      </w:r>
      <w:r w:rsidRPr="00D839FA">
        <w:rPr>
          <w:rFonts w:cs="Arial"/>
          <w:bCs/>
          <w:szCs w:val="24"/>
        </w:rPr>
        <w:t>024, el disfrute de las vacaciones concedidas a la serv</w:t>
      </w:r>
      <w:r w:rsidRPr="00D839FA">
        <w:rPr>
          <w:rFonts w:cs="Arial"/>
          <w:bCs/>
          <w:szCs w:val="24"/>
        </w:rPr>
        <w:t>id</w:t>
      </w:r>
      <w:r w:rsidRPr="00D839FA">
        <w:rPr>
          <w:rFonts w:cs="Arial"/>
          <w:bCs/>
          <w:szCs w:val="24"/>
        </w:rPr>
        <w:t xml:space="preserve">ora pública </w:t>
      </w:r>
      <w:r w:rsidRPr="00D839FA">
        <w:rPr>
          <w:rFonts w:cs="Arial"/>
          <w:b/>
          <w:bCs/>
          <w:szCs w:val="24"/>
        </w:rPr>
        <w:t xml:space="preserve">GINNA PAOLA SILVA MORENO, </w:t>
      </w:r>
      <w:r w:rsidRPr="00D839FA">
        <w:rPr>
          <w:rFonts w:cs="Arial"/>
          <w:bCs/>
          <w:szCs w:val="24"/>
        </w:rPr>
        <w:t xml:space="preserve">identificada con cédula de ciudadanía No. 52.503.187, quien desempeña el empleo Profesional Especializado Código 222 Grado 20 asignado a la Subsecretaría de </w:t>
      </w:r>
      <w:r w:rsidRPr="00D839FA">
        <w:rPr>
          <w:rFonts w:cs="Arial"/>
          <w:bCs/>
          <w:szCs w:val="24"/>
        </w:rPr>
        <w:t>Planeación Territorial, por el periodo de servicios laborados y comprendidos entre el 03 de abril de 2023 al 02 de abril de 2024, quedándole pendientes de disfrute siete (07) días hábiles de vacaciones interrumpidas.</w:t>
      </w:r>
    </w:p>
    <w:p w:rsidR="00DD3D68" w:rsidRPr="00D839FA" w:rsidRDefault="00021E68" w:rsidP="00A512D2">
      <w:pPr>
        <w:rPr>
          <w:rFonts w:cs="Arial"/>
          <w:bCs/>
          <w:szCs w:val="24"/>
        </w:rPr>
      </w:pPr>
    </w:p>
    <w:p w:rsidR="000F130D" w:rsidRPr="00D839FA" w:rsidRDefault="00021E68" w:rsidP="000F130D">
      <w:pPr>
        <w:rPr>
          <w:rFonts w:cs="Arial"/>
          <w:bCs/>
          <w:szCs w:val="24"/>
        </w:rPr>
      </w:pPr>
      <w:r w:rsidRPr="00D839FA">
        <w:rPr>
          <w:rFonts w:cs="Arial"/>
          <w:bCs/>
          <w:szCs w:val="24"/>
        </w:rPr>
        <w:t>Que, a través del formato GTH-FO-014 r</w:t>
      </w:r>
      <w:r w:rsidRPr="00D839FA">
        <w:rPr>
          <w:rFonts w:cs="Arial"/>
          <w:bCs/>
          <w:szCs w:val="24"/>
        </w:rPr>
        <w:t xml:space="preserve">adicado con el No. 3-2024-43230 del 11 de diciembre de 2024, </w:t>
      </w:r>
      <w:r w:rsidRPr="00D839FA">
        <w:rPr>
          <w:rFonts w:cs="Arial"/>
          <w:color w:val="000000"/>
          <w:szCs w:val="24"/>
          <w:lang w:eastAsia="es-CO"/>
        </w:rPr>
        <w:t>y contando con</w:t>
      </w:r>
      <w:r w:rsidRPr="00D839FA">
        <w:rPr>
          <w:rFonts w:cs="Arial"/>
          <w:color w:val="000000"/>
          <w:szCs w:val="24"/>
          <w:lang w:eastAsia="es-CO"/>
        </w:rPr>
        <w:t xml:space="preserve"> el </w:t>
      </w:r>
      <w:r w:rsidR="00265E35">
        <w:rPr>
          <w:rFonts w:cs="Arial"/>
          <w:color w:val="000000"/>
          <w:szCs w:val="24"/>
          <w:lang w:eastAsia="es-CO"/>
        </w:rPr>
        <w:t>visto bueno</w:t>
      </w:r>
      <w:r w:rsidRPr="00D839FA">
        <w:rPr>
          <w:rFonts w:cs="Arial"/>
          <w:color w:val="000000"/>
          <w:szCs w:val="24"/>
          <w:lang w:eastAsia="es-CO"/>
        </w:rPr>
        <w:t xml:space="preserve"> de su jefe inmediat</w:t>
      </w:r>
      <w:r w:rsidR="00265E35">
        <w:rPr>
          <w:rFonts w:cs="Arial"/>
          <w:color w:val="000000"/>
          <w:szCs w:val="24"/>
          <w:lang w:eastAsia="es-CO"/>
        </w:rPr>
        <w:t>a</w:t>
      </w:r>
      <w:r w:rsidRPr="00D839FA">
        <w:rPr>
          <w:rFonts w:cs="Arial"/>
          <w:color w:val="000000"/>
          <w:szCs w:val="24"/>
          <w:lang w:eastAsia="es-CO"/>
        </w:rPr>
        <w:t>;</w:t>
      </w:r>
      <w:r w:rsidRPr="00D839FA">
        <w:rPr>
          <w:rFonts w:cs="Arial"/>
          <w:color w:val="000000"/>
          <w:szCs w:val="24"/>
          <w:lang w:eastAsia="es-CO"/>
        </w:rPr>
        <w:t xml:space="preserve"> </w:t>
      </w:r>
      <w:r w:rsidRPr="00D839FA">
        <w:rPr>
          <w:rFonts w:cs="Arial"/>
          <w:color w:val="000000"/>
          <w:szCs w:val="24"/>
          <w:lang w:eastAsia="es-CO"/>
        </w:rPr>
        <w:t xml:space="preserve">la </w:t>
      </w:r>
      <w:r w:rsidRPr="00D839FA">
        <w:rPr>
          <w:rFonts w:cs="Arial"/>
          <w:color w:val="000000"/>
          <w:szCs w:val="24"/>
          <w:lang w:eastAsia="es-CO"/>
        </w:rPr>
        <w:t>servidor</w:t>
      </w:r>
      <w:r w:rsidRPr="00D839FA">
        <w:rPr>
          <w:rFonts w:cs="Arial"/>
          <w:color w:val="000000"/>
          <w:szCs w:val="24"/>
          <w:lang w:eastAsia="es-CO"/>
        </w:rPr>
        <w:t>a</w:t>
      </w:r>
      <w:r w:rsidRPr="00D839FA">
        <w:rPr>
          <w:rFonts w:cs="Arial"/>
          <w:color w:val="000000"/>
          <w:szCs w:val="24"/>
          <w:lang w:eastAsia="es-CO"/>
        </w:rPr>
        <w:t xml:space="preserve"> públic</w:t>
      </w:r>
      <w:r w:rsidRPr="00D839FA">
        <w:rPr>
          <w:rFonts w:cs="Arial"/>
          <w:color w:val="000000"/>
          <w:szCs w:val="24"/>
          <w:lang w:eastAsia="es-CO"/>
        </w:rPr>
        <w:t>a</w:t>
      </w:r>
      <w:r w:rsidRPr="00D839FA">
        <w:rPr>
          <w:rFonts w:cs="Arial"/>
          <w:color w:val="000000"/>
          <w:szCs w:val="24"/>
          <w:lang w:eastAsia="es-CO"/>
        </w:rPr>
        <w:t xml:space="preserve"> </w:t>
      </w:r>
      <w:r w:rsidRPr="00D839FA">
        <w:rPr>
          <w:rFonts w:cs="Arial"/>
          <w:b/>
          <w:bCs/>
          <w:color w:val="000000"/>
          <w:szCs w:val="24"/>
          <w:lang w:eastAsia="es-CO"/>
        </w:rPr>
        <w:t>GINNA PAOLA SILVA MORENO</w:t>
      </w:r>
      <w:r w:rsidRPr="00D839FA">
        <w:rPr>
          <w:rFonts w:cs="Arial"/>
          <w:b/>
          <w:bCs/>
          <w:color w:val="000000"/>
          <w:szCs w:val="24"/>
          <w:lang w:eastAsia="es-CO"/>
        </w:rPr>
        <w:t xml:space="preserve">, </w:t>
      </w:r>
      <w:r w:rsidRPr="00D839FA">
        <w:rPr>
          <w:rFonts w:cs="Arial"/>
          <w:color w:val="000000"/>
          <w:szCs w:val="24"/>
          <w:lang w:eastAsia="es-CO"/>
        </w:rPr>
        <w:t>ya identificad</w:t>
      </w:r>
      <w:r w:rsidRPr="00D839FA">
        <w:rPr>
          <w:rFonts w:cs="Arial"/>
          <w:color w:val="000000"/>
          <w:szCs w:val="24"/>
          <w:lang w:eastAsia="es-CO"/>
        </w:rPr>
        <w:t>a</w:t>
      </w:r>
      <w:r w:rsidRPr="00D839FA">
        <w:rPr>
          <w:rFonts w:cs="Arial"/>
          <w:color w:val="000000"/>
          <w:szCs w:val="24"/>
          <w:lang w:eastAsia="es-CO"/>
        </w:rPr>
        <w:t xml:space="preserve">, solicitó a partir del </w:t>
      </w:r>
      <w:r w:rsidRPr="00D839FA">
        <w:rPr>
          <w:rFonts w:cs="Arial"/>
          <w:color w:val="000000"/>
          <w:szCs w:val="24"/>
          <w:lang w:eastAsia="es-CO"/>
        </w:rPr>
        <w:t>30</w:t>
      </w:r>
      <w:r w:rsidRPr="00D839FA">
        <w:rPr>
          <w:rFonts w:cs="Arial"/>
          <w:color w:val="000000"/>
          <w:szCs w:val="24"/>
          <w:lang w:eastAsia="es-CO"/>
        </w:rPr>
        <w:t xml:space="preserve"> de </w:t>
      </w:r>
      <w:r w:rsidRPr="00D839FA">
        <w:rPr>
          <w:rFonts w:cs="Arial"/>
          <w:color w:val="000000"/>
          <w:szCs w:val="24"/>
          <w:lang w:eastAsia="es-CO"/>
        </w:rPr>
        <w:t>diciembre</w:t>
      </w:r>
      <w:r w:rsidRPr="00D839FA">
        <w:rPr>
          <w:rFonts w:cs="Arial"/>
          <w:color w:val="000000"/>
          <w:szCs w:val="24"/>
          <w:lang w:eastAsia="es-CO"/>
        </w:rPr>
        <w:t xml:space="preserve"> de 2024</w:t>
      </w:r>
      <w:r w:rsidRPr="00D839FA">
        <w:rPr>
          <w:rFonts w:cs="Arial"/>
          <w:color w:val="000000"/>
          <w:szCs w:val="24"/>
          <w:lang w:eastAsia="es-CO"/>
        </w:rPr>
        <w:t xml:space="preserve"> y hasta el </w:t>
      </w:r>
      <w:r w:rsidRPr="00D839FA">
        <w:rPr>
          <w:rFonts w:cs="Arial"/>
          <w:color w:val="000000"/>
          <w:szCs w:val="24"/>
          <w:lang w:eastAsia="es-CO"/>
        </w:rPr>
        <w:t>09 de enero de 2025</w:t>
      </w:r>
      <w:r w:rsidRPr="00D839FA">
        <w:rPr>
          <w:rFonts w:cs="Arial"/>
          <w:color w:val="000000"/>
          <w:szCs w:val="24"/>
          <w:lang w:eastAsia="es-CO"/>
        </w:rPr>
        <w:t>, el dis</w:t>
      </w:r>
      <w:r w:rsidRPr="00D839FA">
        <w:rPr>
          <w:rFonts w:cs="Arial"/>
          <w:color w:val="000000"/>
          <w:szCs w:val="24"/>
          <w:lang w:eastAsia="es-CO"/>
        </w:rPr>
        <w:t xml:space="preserve">frute de los </w:t>
      </w:r>
      <w:r w:rsidRPr="00D839FA">
        <w:rPr>
          <w:rFonts w:cs="Arial"/>
          <w:color w:val="000000"/>
          <w:szCs w:val="24"/>
          <w:lang w:eastAsia="es-CO"/>
        </w:rPr>
        <w:t>siete</w:t>
      </w:r>
      <w:r w:rsidRPr="00D839FA">
        <w:rPr>
          <w:rFonts w:cs="Arial"/>
          <w:color w:val="000000"/>
          <w:szCs w:val="24"/>
          <w:lang w:eastAsia="es-CO"/>
        </w:rPr>
        <w:t xml:space="preserve"> (</w:t>
      </w:r>
      <w:r w:rsidRPr="00D839FA">
        <w:rPr>
          <w:rFonts w:cs="Arial"/>
          <w:color w:val="000000"/>
          <w:szCs w:val="24"/>
          <w:lang w:eastAsia="es-CO"/>
        </w:rPr>
        <w:t>07</w:t>
      </w:r>
      <w:r w:rsidRPr="00D839FA">
        <w:rPr>
          <w:rFonts w:cs="Arial"/>
          <w:color w:val="000000"/>
          <w:szCs w:val="24"/>
          <w:lang w:eastAsia="es-CO"/>
        </w:rPr>
        <w:t xml:space="preserve">) días hábiles de vacaciones </w:t>
      </w:r>
      <w:r w:rsidRPr="00D839FA">
        <w:rPr>
          <w:rFonts w:cs="Arial"/>
          <w:color w:val="000000"/>
          <w:szCs w:val="24"/>
          <w:lang w:eastAsia="es-CO"/>
        </w:rPr>
        <w:t xml:space="preserve">interrumpidas </w:t>
      </w:r>
      <w:r w:rsidRPr="00D839FA">
        <w:rPr>
          <w:rFonts w:cs="Arial"/>
          <w:color w:val="000000"/>
          <w:szCs w:val="24"/>
          <w:lang w:eastAsia="es-CO"/>
        </w:rPr>
        <w:t xml:space="preserve">mediante la Resolución No. </w:t>
      </w:r>
      <w:r w:rsidRPr="00D839FA">
        <w:rPr>
          <w:rFonts w:cs="Arial"/>
          <w:bCs/>
          <w:szCs w:val="24"/>
        </w:rPr>
        <w:t>0958 del 17 de junio de 2024.</w:t>
      </w:r>
    </w:p>
    <w:p w:rsidR="000F130D" w:rsidRDefault="00021E68" w:rsidP="000F130D">
      <w:pPr>
        <w:rPr>
          <w:rFonts w:cs="Arial"/>
          <w:bCs/>
          <w:szCs w:val="24"/>
        </w:rPr>
      </w:pPr>
    </w:p>
    <w:p w:rsidR="00B43100" w:rsidRPr="004539DD" w:rsidRDefault="00021E68" w:rsidP="000F130D">
      <w:pPr>
        <w:rPr>
          <w:rFonts w:cs="Arial"/>
        </w:rPr>
      </w:pPr>
      <w:r w:rsidRPr="004539DD">
        <w:rPr>
          <w:rFonts w:cs="Arial"/>
          <w:color w:val="000000"/>
        </w:rPr>
        <w:t>Que de conformidad con lo preceptuado en el artículo 1</w:t>
      </w:r>
      <w:r w:rsidRPr="004539DD">
        <w:rPr>
          <w:rFonts w:cs="Arial"/>
          <w:color w:val="000000"/>
        </w:rPr>
        <w:t>6</w:t>
      </w:r>
      <w:r w:rsidRPr="004539DD">
        <w:rPr>
          <w:rFonts w:cs="Arial"/>
          <w:color w:val="000000"/>
        </w:rPr>
        <w:t xml:space="preserve"> </w:t>
      </w:r>
      <w:r w:rsidRPr="004539DD">
        <w:rPr>
          <w:rFonts w:cs="Arial"/>
          <w:color w:val="000000"/>
        </w:rPr>
        <w:t>del Decreto 1045 de 1978,</w:t>
      </w:r>
    </w:p>
    <w:p w:rsidR="00B43100" w:rsidRPr="004539DD" w:rsidRDefault="00021E68" w:rsidP="00FE2703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4539DD">
        <w:rPr>
          <w:rFonts w:ascii="Arial" w:hAnsi="Arial" w:cs="Arial"/>
          <w:color w:val="000000"/>
        </w:rPr>
        <w:t xml:space="preserve">es procedente </w:t>
      </w:r>
      <w:r w:rsidRPr="004539DD">
        <w:rPr>
          <w:rFonts w:ascii="Arial" w:hAnsi="Arial" w:cs="Arial"/>
          <w:color w:val="000000"/>
        </w:rPr>
        <w:t xml:space="preserve">conceder </w:t>
      </w:r>
      <w:r w:rsidRPr="004539DD">
        <w:rPr>
          <w:rFonts w:ascii="Arial" w:hAnsi="Arial" w:cs="Arial"/>
          <w:color w:val="000000"/>
        </w:rPr>
        <w:t xml:space="preserve">el disfrute de las vacaciones </w:t>
      </w:r>
      <w:r w:rsidRPr="004539DD">
        <w:rPr>
          <w:rFonts w:ascii="Arial" w:hAnsi="Arial" w:cs="Arial"/>
          <w:color w:val="000000"/>
        </w:rPr>
        <w:t>interrumpidas.</w:t>
      </w:r>
    </w:p>
    <w:p w:rsidR="0013041B" w:rsidRPr="004539DD" w:rsidRDefault="00021E68" w:rsidP="0013041B">
      <w:pPr>
        <w:rPr>
          <w:rFonts w:cs="Arial"/>
          <w:szCs w:val="24"/>
        </w:rPr>
      </w:pPr>
    </w:p>
    <w:p w:rsidR="0013041B" w:rsidRPr="004539DD" w:rsidRDefault="00021E68" w:rsidP="0013041B">
      <w:pPr>
        <w:rPr>
          <w:rFonts w:cs="Arial"/>
          <w:szCs w:val="24"/>
        </w:rPr>
      </w:pPr>
      <w:bookmarkStart w:id="0" w:name="OLE_LINK2"/>
    </w:p>
    <w:bookmarkEnd w:id="0"/>
    <w:p w:rsidR="0013041B" w:rsidRPr="004539DD" w:rsidRDefault="00021E68" w:rsidP="0013041B">
      <w:pPr>
        <w:rPr>
          <w:rFonts w:cs="Arial"/>
          <w:szCs w:val="24"/>
        </w:rPr>
      </w:pPr>
      <w:r w:rsidRPr="004539DD">
        <w:rPr>
          <w:rFonts w:cs="Arial"/>
          <w:szCs w:val="24"/>
        </w:rPr>
        <w:t>Que</w:t>
      </w:r>
      <w:r w:rsidRPr="004539DD">
        <w:rPr>
          <w:rFonts w:cs="Arial"/>
          <w:szCs w:val="24"/>
        </w:rPr>
        <w:t>,</w:t>
      </w:r>
      <w:r w:rsidRPr="004539DD">
        <w:rPr>
          <w:rFonts w:cs="Arial"/>
          <w:szCs w:val="24"/>
        </w:rPr>
        <w:t xml:space="preserve"> en mérito de lo anteriormente expuesto,</w:t>
      </w:r>
    </w:p>
    <w:p w:rsidR="0013041B" w:rsidRPr="004539DD" w:rsidRDefault="00021E68" w:rsidP="0013041B">
      <w:pPr>
        <w:rPr>
          <w:rFonts w:cs="Arial"/>
          <w:szCs w:val="24"/>
        </w:rPr>
      </w:pPr>
    </w:p>
    <w:p w:rsidR="0013041B" w:rsidRPr="00FE306E" w:rsidRDefault="00021E68" w:rsidP="0013041B">
      <w:pPr>
        <w:rPr>
          <w:rFonts w:cs="Arial"/>
        </w:rPr>
      </w:pPr>
    </w:p>
    <w:p w:rsidR="0013041B" w:rsidRPr="00BA7A00" w:rsidRDefault="00021E68" w:rsidP="0013041B">
      <w:pPr>
        <w:jc w:val="center"/>
        <w:rPr>
          <w:rFonts w:cs="Arial"/>
          <w:b/>
        </w:rPr>
      </w:pPr>
      <w:r w:rsidRPr="00BA7A00">
        <w:rPr>
          <w:rFonts w:cs="Arial"/>
          <w:b/>
        </w:rPr>
        <w:t>RESUELVE:</w:t>
      </w:r>
    </w:p>
    <w:p w:rsidR="0013041B" w:rsidRDefault="00021E68" w:rsidP="0013041B">
      <w:pPr>
        <w:rPr>
          <w:rFonts w:cs="Arial"/>
        </w:rPr>
      </w:pPr>
    </w:p>
    <w:p w:rsidR="0013041B" w:rsidRPr="00FE306E" w:rsidRDefault="00021E68" w:rsidP="0013041B">
      <w:pPr>
        <w:rPr>
          <w:rFonts w:cs="Arial"/>
        </w:rPr>
      </w:pPr>
    </w:p>
    <w:p w:rsidR="00B43100" w:rsidRPr="009901D6" w:rsidRDefault="00021E68" w:rsidP="00B43100">
      <w:pPr>
        <w:pStyle w:val="NormalWeb"/>
        <w:spacing w:before="0" w:beforeAutospacing="0" w:after="0" w:afterAutospacing="0"/>
        <w:jc w:val="both"/>
        <w:rPr>
          <w:rFonts w:ascii="Arial" w:hAnsi="Arial" w:cs="Arial"/>
        </w:rPr>
      </w:pPr>
      <w:r w:rsidRPr="009901D6">
        <w:rPr>
          <w:rFonts w:ascii="Arial" w:hAnsi="Arial" w:cs="Arial"/>
          <w:b/>
        </w:rPr>
        <w:t xml:space="preserve">ARTÍCULO PRIMERO. - </w:t>
      </w:r>
      <w:r w:rsidRPr="009901D6">
        <w:rPr>
          <w:rFonts w:ascii="Arial" w:hAnsi="Arial" w:cs="Arial"/>
          <w:b/>
          <w:bCs/>
          <w:color w:val="000000"/>
        </w:rPr>
        <w:t>CONCEDER</w:t>
      </w:r>
      <w:r w:rsidRPr="009901D6">
        <w:rPr>
          <w:rFonts w:ascii="Arial" w:hAnsi="Arial" w:cs="Arial"/>
          <w:color w:val="000000"/>
        </w:rPr>
        <w:t xml:space="preserve"> a partir del </w:t>
      </w:r>
      <w:r w:rsidRPr="009901D6">
        <w:rPr>
          <w:rFonts w:ascii="Arial" w:hAnsi="Arial" w:cs="Arial"/>
          <w:color w:val="000000"/>
        </w:rPr>
        <w:t>30 de diciembre de 2024</w:t>
      </w:r>
      <w:r w:rsidRPr="009901D6">
        <w:rPr>
          <w:rFonts w:ascii="Arial" w:hAnsi="Arial" w:cs="Arial"/>
          <w:color w:val="000000"/>
        </w:rPr>
        <w:t xml:space="preserve"> al </w:t>
      </w:r>
      <w:r w:rsidRPr="009901D6">
        <w:rPr>
          <w:rFonts w:ascii="Arial" w:hAnsi="Arial" w:cs="Arial"/>
          <w:color w:val="000000"/>
        </w:rPr>
        <w:t>09</w:t>
      </w:r>
      <w:r w:rsidRPr="009901D6">
        <w:rPr>
          <w:rFonts w:ascii="Arial" w:hAnsi="Arial" w:cs="Arial"/>
          <w:color w:val="000000"/>
        </w:rPr>
        <w:t xml:space="preserve"> de </w:t>
      </w:r>
      <w:r w:rsidRPr="009901D6">
        <w:rPr>
          <w:rFonts w:ascii="Arial" w:hAnsi="Arial" w:cs="Arial"/>
          <w:color w:val="000000"/>
        </w:rPr>
        <w:t>enero</w:t>
      </w:r>
      <w:r w:rsidRPr="009901D6">
        <w:rPr>
          <w:rFonts w:ascii="Arial" w:hAnsi="Arial" w:cs="Arial"/>
          <w:color w:val="000000"/>
        </w:rPr>
        <w:t xml:space="preserve"> de 202</w:t>
      </w:r>
      <w:r>
        <w:rPr>
          <w:rFonts w:ascii="Arial" w:hAnsi="Arial" w:cs="Arial"/>
          <w:color w:val="000000"/>
        </w:rPr>
        <w:t>5</w:t>
      </w:r>
      <w:r w:rsidRPr="009901D6">
        <w:rPr>
          <w:rFonts w:ascii="Arial" w:hAnsi="Arial" w:cs="Arial"/>
          <w:color w:val="000000"/>
        </w:rPr>
        <w:t xml:space="preserve">, el disfrute de </w:t>
      </w:r>
      <w:r>
        <w:rPr>
          <w:rFonts w:ascii="Arial" w:hAnsi="Arial" w:cs="Arial"/>
          <w:color w:val="000000"/>
        </w:rPr>
        <w:t>siete</w:t>
      </w:r>
      <w:r w:rsidRPr="009901D6">
        <w:rPr>
          <w:rFonts w:ascii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07</w:t>
      </w:r>
      <w:r w:rsidRPr="009901D6">
        <w:rPr>
          <w:rFonts w:ascii="Arial" w:hAnsi="Arial" w:cs="Arial"/>
          <w:color w:val="000000"/>
        </w:rPr>
        <w:t xml:space="preserve">) días hábiles de las vacaciones </w:t>
      </w:r>
      <w:r>
        <w:rPr>
          <w:rFonts w:ascii="Arial" w:hAnsi="Arial" w:cs="Arial"/>
          <w:color w:val="000000"/>
        </w:rPr>
        <w:t>interrumpidas</w:t>
      </w:r>
      <w:r w:rsidRPr="009901D6">
        <w:rPr>
          <w:rFonts w:ascii="Arial" w:hAnsi="Arial" w:cs="Arial"/>
          <w:color w:val="000000"/>
        </w:rPr>
        <w:t xml:space="preserve"> 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</w:t>
      </w:r>
      <w:r w:rsidRPr="009901D6">
        <w:rPr>
          <w:rFonts w:ascii="Arial" w:hAnsi="Arial" w:cs="Arial"/>
          <w:color w:val="000000"/>
        </w:rPr>
        <w:t>l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servidor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públic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</w:t>
      </w:r>
      <w:r w:rsidRPr="009901D6">
        <w:rPr>
          <w:rFonts w:ascii="Arial" w:hAnsi="Arial" w:cs="Arial"/>
          <w:b/>
          <w:bCs/>
          <w:color w:val="000000"/>
        </w:rPr>
        <w:t>GINNA PAOLA SILVA MORENO</w:t>
      </w:r>
      <w:r w:rsidRPr="009901D6">
        <w:rPr>
          <w:rFonts w:ascii="Arial" w:hAnsi="Arial" w:cs="Arial"/>
          <w:color w:val="000000"/>
        </w:rPr>
        <w:t>, identificad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con cédula de ciudadanía No. </w:t>
      </w:r>
      <w:r w:rsidRPr="009901D6">
        <w:rPr>
          <w:rFonts w:ascii="Arial" w:hAnsi="Arial" w:cs="Arial"/>
          <w:color w:val="000000"/>
        </w:rPr>
        <w:t>52.503.187</w:t>
      </w:r>
      <w:r>
        <w:rPr>
          <w:rFonts w:ascii="Arial" w:hAnsi="Arial" w:cs="Arial"/>
          <w:color w:val="000000"/>
        </w:rPr>
        <w:t xml:space="preserve">, </w:t>
      </w:r>
      <w:r w:rsidRPr="009901D6">
        <w:rPr>
          <w:rFonts w:ascii="Arial" w:hAnsi="Arial" w:cs="Arial"/>
          <w:color w:val="000000"/>
        </w:rPr>
        <w:t xml:space="preserve">quien desempeña el empleo </w:t>
      </w:r>
      <w:r w:rsidRPr="009901D6">
        <w:rPr>
          <w:rFonts w:ascii="Arial" w:hAnsi="Arial" w:cs="Arial"/>
          <w:color w:val="000000"/>
        </w:rPr>
        <w:t>Profesional Especializado</w:t>
      </w:r>
      <w:r w:rsidRPr="009901D6">
        <w:rPr>
          <w:rFonts w:ascii="Arial" w:hAnsi="Arial" w:cs="Arial"/>
          <w:color w:val="000000"/>
        </w:rPr>
        <w:t xml:space="preserve"> Código </w:t>
      </w:r>
      <w:r w:rsidRPr="009901D6">
        <w:rPr>
          <w:rFonts w:ascii="Arial" w:hAnsi="Arial" w:cs="Arial"/>
          <w:color w:val="000000"/>
        </w:rPr>
        <w:t xml:space="preserve">222 </w:t>
      </w:r>
      <w:r w:rsidRPr="009901D6">
        <w:rPr>
          <w:rFonts w:ascii="Arial" w:hAnsi="Arial" w:cs="Arial"/>
          <w:color w:val="000000"/>
        </w:rPr>
        <w:t xml:space="preserve">Grado </w:t>
      </w:r>
      <w:r w:rsidRPr="009901D6">
        <w:rPr>
          <w:rFonts w:ascii="Arial" w:hAnsi="Arial" w:cs="Arial"/>
          <w:color w:val="000000"/>
        </w:rPr>
        <w:t>2</w:t>
      </w:r>
      <w:r w:rsidRPr="009901D6">
        <w:rPr>
          <w:rFonts w:ascii="Arial" w:hAnsi="Arial" w:cs="Arial"/>
          <w:color w:val="000000"/>
        </w:rPr>
        <w:t>0</w:t>
      </w:r>
      <w:r w:rsidRPr="009901D6">
        <w:rPr>
          <w:rFonts w:ascii="Arial" w:hAnsi="Arial" w:cs="Arial"/>
          <w:color w:val="000000"/>
        </w:rPr>
        <w:t xml:space="preserve">, asignado 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</w:t>
      </w:r>
      <w:r w:rsidRPr="009901D6">
        <w:rPr>
          <w:rFonts w:ascii="Arial" w:hAnsi="Arial" w:cs="Arial"/>
          <w:color w:val="000000"/>
        </w:rPr>
        <w:t>l</w:t>
      </w:r>
      <w:r w:rsidRPr="009901D6">
        <w:rPr>
          <w:rFonts w:ascii="Arial" w:hAnsi="Arial" w:cs="Arial"/>
          <w:color w:val="000000"/>
        </w:rPr>
        <w:t>a</w:t>
      </w:r>
      <w:r w:rsidRPr="009901D6">
        <w:rPr>
          <w:rFonts w:ascii="Arial" w:hAnsi="Arial" w:cs="Arial"/>
          <w:color w:val="000000"/>
        </w:rPr>
        <w:t xml:space="preserve"> </w:t>
      </w:r>
      <w:r w:rsidRPr="009901D6">
        <w:rPr>
          <w:rFonts w:ascii="Arial" w:hAnsi="Arial" w:cs="Arial"/>
          <w:color w:val="000000"/>
        </w:rPr>
        <w:t>Subsecretaría de Planeación Territorial</w:t>
      </w:r>
      <w:r w:rsidRPr="009901D6">
        <w:rPr>
          <w:rFonts w:ascii="Arial" w:hAnsi="Arial" w:cs="Arial"/>
          <w:color w:val="000000"/>
        </w:rPr>
        <w:t xml:space="preserve">, por el periodo de servicios comprendido entre el </w:t>
      </w:r>
      <w:r w:rsidRPr="009901D6">
        <w:rPr>
          <w:rFonts w:ascii="Arial" w:hAnsi="Arial" w:cs="Arial"/>
          <w:bCs/>
        </w:rPr>
        <w:t>03 de abril de 2023 al 02 de abril de 2024</w:t>
      </w:r>
      <w:r w:rsidRPr="009901D6">
        <w:rPr>
          <w:rFonts w:ascii="Arial" w:hAnsi="Arial" w:cs="Arial"/>
          <w:color w:val="000000"/>
        </w:rPr>
        <w:t xml:space="preserve">; debiéndose reintegrar a sus labores el día </w:t>
      </w:r>
      <w:r w:rsidRPr="009901D6">
        <w:rPr>
          <w:rFonts w:ascii="Arial" w:hAnsi="Arial" w:cs="Arial"/>
          <w:color w:val="000000"/>
        </w:rPr>
        <w:t>10 de enero de 2025</w:t>
      </w:r>
      <w:r w:rsidRPr="009901D6">
        <w:rPr>
          <w:rFonts w:ascii="Arial" w:hAnsi="Arial" w:cs="Arial"/>
          <w:color w:val="000000"/>
        </w:rPr>
        <w:t>.</w:t>
      </w:r>
    </w:p>
    <w:p w:rsidR="00B43100" w:rsidRPr="009901D6" w:rsidRDefault="00021E68" w:rsidP="00B43100">
      <w:pPr>
        <w:jc w:val="left"/>
        <w:rPr>
          <w:rFonts w:cs="Arial"/>
          <w:szCs w:val="24"/>
          <w:lang w:eastAsia="es-CO"/>
        </w:rPr>
      </w:pPr>
    </w:p>
    <w:p w:rsidR="00493F9E" w:rsidRPr="009901D6" w:rsidRDefault="00021E68" w:rsidP="00883932">
      <w:pPr>
        <w:pStyle w:val="Textoindependiente"/>
        <w:spacing w:after="0"/>
        <w:jc w:val="both"/>
        <w:rPr>
          <w:rFonts w:ascii="Arial" w:hAnsi="Arial" w:cs="Arial"/>
          <w:bCs/>
        </w:rPr>
      </w:pPr>
      <w:r w:rsidRPr="009901D6">
        <w:rPr>
          <w:rFonts w:ascii="Arial" w:hAnsi="Arial" w:cs="Arial"/>
          <w:b/>
          <w:bCs/>
          <w:color w:val="000000"/>
          <w:lang w:eastAsia="es-CO"/>
        </w:rPr>
        <w:t xml:space="preserve">ARTÍCULO SEGUNDO. </w:t>
      </w:r>
      <w:r w:rsidRPr="009901D6">
        <w:rPr>
          <w:rFonts w:ascii="Arial" w:hAnsi="Arial" w:cs="Arial"/>
          <w:b/>
          <w:bCs/>
          <w:color w:val="000000"/>
          <w:lang w:eastAsia="es-CO"/>
        </w:rPr>
        <w:t>–</w:t>
      </w:r>
      <w:r w:rsidRPr="009901D6">
        <w:rPr>
          <w:rFonts w:ascii="Arial" w:hAnsi="Arial" w:cs="Arial"/>
          <w:b/>
          <w:bCs/>
          <w:color w:val="000000"/>
          <w:lang w:eastAsia="es-CO"/>
        </w:rPr>
        <w:t xml:space="preserve"> </w:t>
      </w:r>
      <w:r w:rsidRPr="009901D6">
        <w:rPr>
          <w:rFonts w:ascii="Arial" w:hAnsi="Arial" w:cs="Arial"/>
          <w:color w:val="000000"/>
          <w:lang w:eastAsia="es-CO"/>
        </w:rPr>
        <w:t xml:space="preserve">El gasto que ocasione la presente resolución, se imputará con cargo al </w:t>
      </w:r>
      <w:r w:rsidRPr="009901D6">
        <w:rPr>
          <w:rFonts w:ascii="Arial" w:hAnsi="Arial" w:cs="Arial"/>
          <w:color w:val="000000"/>
          <w:lang w:eastAsia="es-CO"/>
        </w:rPr>
        <w:t>presupuesto de la vigencia actual.</w:t>
      </w:r>
    </w:p>
    <w:p w:rsidR="006F64FD" w:rsidRPr="009901D6" w:rsidRDefault="00021E68" w:rsidP="00B43100">
      <w:pPr>
        <w:ind w:right="22"/>
        <w:rPr>
          <w:rFonts w:cs="Arial"/>
          <w:b/>
          <w:bCs/>
          <w:color w:val="000000"/>
          <w:szCs w:val="24"/>
          <w:lang w:eastAsia="es-CO"/>
        </w:rPr>
      </w:pPr>
    </w:p>
    <w:p w:rsidR="00B43100" w:rsidRPr="009901D6" w:rsidRDefault="00021E68" w:rsidP="00493F9E">
      <w:pPr>
        <w:ind w:right="22"/>
        <w:rPr>
          <w:rFonts w:cs="Arial"/>
          <w:bCs/>
          <w:color w:val="000000"/>
          <w:szCs w:val="24"/>
          <w:lang w:eastAsia="es-CO"/>
        </w:rPr>
      </w:pPr>
      <w:r w:rsidRPr="009901D6">
        <w:rPr>
          <w:rFonts w:cs="Arial"/>
          <w:b/>
          <w:bCs/>
          <w:color w:val="000000"/>
          <w:szCs w:val="24"/>
          <w:lang w:eastAsia="es-CO"/>
        </w:rPr>
        <w:t xml:space="preserve">ARTÍCULO </w:t>
      </w:r>
      <w:r w:rsidRPr="009901D6">
        <w:rPr>
          <w:rFonts w:cs="Arial"/>
          <w:b/>
          <w:bCs/>
          <w:color w:val="000000"/>
          <w:szCs w:val="24"/>
          <w:lang w:eastAsia="es-CO"/>
        </w:rPr>
        <w:t>TERCERO</w:t>
      </w:r>
      <w:r w:rsidRPr="009901D6">
        <w:rPr>
          <w:rFonts w:cs="Arial"/>
          <w:b/>
          <w:bCs/>
          <w:color w:val="000000"/>
          <w:szCs w:val="24"/>
          <w:lang w:eastAsia="es-CO"/>
        </w:rPr>
        <w:t>. –</w:t>
      </w:r>
      <w:r w:rsidRPr="009901D6">
        <w:rPr>
          <w:rFonts w:cs="Arial"/>
          <w:bCs/>
          <w:color w:val="000000"/>
          <w:szCs w:val="24"/>
          <w:lang w:eastAsia="es-CO"/>
        </w:rPr>
        <w:t xml:space="preserve"> </w:t>
      </w:r>
      <w:r w:rsidRPr="009901D6">
        <w:rPr>
          <w:rFonts w:cs="Arial"/>
          <w:color w:val="000000"/>
          <w:szCs w:val="24"/>
          <w:lang w:eastAsia="es-CO"/>
        </w:rPr>
        <w:t>La presente resolución rige a partir del día siguiente a su comunicación.</w:t>
      </w:r>
    </w:p>
    <w:p w:rsidR="0013041B" w:rsidRPr="00FE306E" w:rsidRDefault="00021E68" w:rsidP="00B43100">
      <w:pPr>
        <w:rPr>
          <w:rFonts w:cs="Arial"/>
        </w:rPr>
      </w:pPr>
    </w:p>
    <w:p w:rsidR="0013041B" w:rsidRPr="00B673E3" w:rsidRDefault="00021E68" w:rsidP="0013041B">
      <w:pPr>
        <w:rPr>
          <w:rFonts w:cs="Arial"/>
          <w:b/>
        </w:rPr>
      </w:pPr>
      <w:r w:rsidRPr="00B673E3">
        <w:rPr>
          <w:rFonts w:cs="Arial"/>
          <w:b/>
        </w:rPr>
        <w:t>COMUNÍQUESE Y CÚMPLASE</w:t>
      </w:r>
    </w:p>
    <w:p w:rsidR="0013041B" w:rsidRPr="00FE306E" w:rsidRDefault="00021E68" w:rsidP="0013041B">
      <w:pPr>
        <w:rPr>
          <w:rFonts w:cs="Arial"/>
        </w:rPr>
      </w:pPr>
      <w:r w:rsidRPr="00FE306E">
        <w:rPr>
          <w:rFonts w:cs="Arial"/>
        </w:rPr>
        <w:t>Dada en Bogotá, D.C., a los</w:t>
      </w:r>
    </w:p>
    <w:p w:rsidR="005E6B14" w:rsidRPr="00120764" w:rsidRDefault="00021E68" w:rsidP="00120764">
      <w:pPr>
        <w:rPr>
          <w:rFonts w:cs="Arial"/>
          <w:szCs w:val="24"/>
        </w:rPr>
      </w:pPr>
    </w:p>
    <w:p w:rsidR="005E6B14" w:rsidRPr="0013041B" w:rsidRDefault="00021E68" w:rsidP="0013041B">
      <w:pPr>
        <w:tabs>
          <w:tab w:val="left" w:pos="3645"/>
        </w:tabs>
        <w:rPr>
          <w:rFonts w:cs="Arial"/>
          <w:szCs w:val="24"/>
        </w:rPr>
        <w:sectPr w:rsidR="005E6B14" w:rsidRPr="0013041B" w:rsidSect="00120764">
          <w:headerReference w:type="default" r:id="rId8"/>
          <w:footerReference w:type="default" r:id="rId9"/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formProt w:val="0"/>
          <w:docGrid w:linePitch="360"/>
        </w:sectPr>
      </w:pPr>
    </w:p>
    <w:p w:rsidR="005E6B14" w:rsidRPr="004830A3" w:rsidRDefault="00021E68" w:rsidP="007E440F">
      <w:pPr>
        <w:jc w:val="center"/>
        <w:rPr>
          <w:rFonts w:cs="Arial"/>
          <w:sz w:val="22"/>
          <w:szCs w:val="22"/>
          <w:lang w:val="es-ES"/>
        </w:rPr>
      </w:pPr>
      <w:bookmarkStart w:id="12" w:name="gdocs_firma"/>
      <w:r>
        <w:rPr>
          <w:rFonts w:cs="Arial"/>
          <w:noProof/>
          <w:sz w:val="22"/>
          <w:szCs w:val="22"/>
          <w:lang w:val="en-US" w:eastAsia="en-US"/>
        </w:rPr>
        <w:drawing>
          <wp:inline distT="0" distB="0" distL="0" distR="0">
            <wp:extent cx="2190750" cy="733425"/>
            <wp:effectExtent l="0" t="0" r="0" b="9525"/>
            <wp:docPr id="1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502934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2"/>
    </w:p>
    <w:p w:rsidR="005E6B14" w:rsidRPr="004830A3" w:rsidRDefault="00021E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3" w:name="nombre"/>
      <w:r w:rsidRPr="004830A3">
        <w:rPr>
          <w:rFonts w:cs="Arial"/>
          <w:b/>
          <w:sz w:val="22"/>
          <w:szCs w:val="22"/>
          <w:lang w:val="es-ES"/>
        </w:rPr>
        <w:t>NOMBRE</w:t>
      </w:r>
      <w:bookmarkEnd w:id="13"/>
    </w:p>
    <w:p w:rsidR="005E6B14" w:rsidRPr="004830A3" w:rsidRDefault="00021E68" w:rsidP="007E440F">
      <w:pPr>
        <w:jc w:val="center"/>
        <w:rPr>
          <w:rFonts w:cs="Arial"/>
          <w:b/>
          <w:sz w:val="22"/>
          <w:szCs w:val="22"/>
          <w:lang w:val="es-ES"/>
        </w:rPr>
      </w:pPr>
      <w:bookmarkStart w:id="14" w:name="dependencia"/>
      <w:r w:rsidRPr="004830A3">
        <w:rPr>
          <w:rFonts w:cs="Arial"/>
          <w:b/>
          <w:sz w:val="22"/>
          <w:szCs w:val="22"/>
          <w:lang w:val="es-ES"/>
        </w:rPr>
        <w:t>DIRECCION</w:t>
      </w:r>
    </w:p>
    <w:bookmarkEnd w:id="14"/>
    <w:p w:rsidR="005E6B14" w:rsidRPr="004830A3" w:rsidRDefault="00021E68" w:rsidP="00B129DB">
      <w:pPr>
        <w:rPr>
          <w:rFonts w:cs="Arial"/>
          <w:b/>
          <w:sz w:val="22"/>
          <w:szCs w:val="22"/>
          <w:lang w:val="es-ES"/>
        </w:rPr>
        <w:sectPr w:rsidR="005E6B14" w:rsidRPr="004830A3" w:rsidSect="00120764">
          <w:type w:val="continuous"/>
          <w:pgSz w:w="12242" w:h="15842" w:code="1"/>
          <w:pgMar w:top="1985" w:right="1588" w:bottom="2268" w:left="1701" w:header="567" w:footer="56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5E6B14" w:rsidRDefault="00021E68" w:rsidP="00523173">
      <w:pPr>
        <w:rPr>
          <w:rFonts w:cs="Arial"/>
          <w:sz w:val="22"/>
          <w:szCs w:val="22"/>
          <w:lang w:val="es-ES"/>
        </w:rPr>
      </w:pPr>
    </w:p>
    <w:p w:rsidR="005E6B14" w:rsidRDefault="00021E68" w:rsidP="00523173">
      <w:pPr>
        <w:rPr>
          <w:rFonts w:cs="Arial"/>
          <w:sz w:val="22"/>
          <w:szCs w:val="22"/>
          <w:lang w:val="es-ES"/>
        </w:rPr>
      </w:pPr>
    </w:p>
    <w:p w:rsidR="005E6B14" w:rsidRDefault="00021E68" w:rsidP="00523173">
      <w:pPr>
        <w:rPr>
          <w:rFonts w:cs="Arial"/>
          <w:sz w:val="22"/>
          <w:szCs w:val="22"/>
          <w:lang w:val="es-ES"/>
        </w:rPr>
      </w:pPr>
    </w:p>
    <w:p w:rsidR="005E6B14" w:rsidRDefault="00021E68" w:rsidP="00523173">
      <w:pPr>
        <w:rPr>
          <w:rFonts w:cs="Arial"/>
          <w:sz w:val="22"/>
          <w:szCs w:val="22"/>
          <w:lang w:val="es-ES"/>
        </w:rPr>
      </w:pPr>
    </w:p>
    <w:p w:rsidR="0013041B" w:rsidRPr="00E513DF" w:rsidRDefault="00265E35" w:rsidP="0013041B">
      <w:pPr>
        <w:pStyle w:val="Ttulo2"/>
        <w:spacing w:before="0" w:after="0"/>
        <w:rPr>
          <w:rFonts w:ascii="Arial" w:eastAsiaTheme="minorEastAsia" w:hAnsi="Arial" w:cs="Arial"/>
          <w:b w:val="0"/>
          <w:i w:val="0"/>
          <w:sz w:val="16"/>
          <w:szCs w:val="16"/>
        </w:rPr>
      </w:pPr>
      <w:r>
        <w:rPr>
          <w:rFonts w:ascii="Arial" w:eastAsiaTheme="minorEastAsia" w:hAnsi="Arial" w:cs="Arial"/>
          <w:b w:val="0"/>
          <w:i w:val="0"/>
          <w:sz w:val="16"/>
          <w:szCs w:val="16"/>
        </w:rPr>
        <w:t>Aprob</w:t>
      </w:r>
      <w:bookmarkStart w:id="15" w:name="_GoBack"/>
      <w:bookmarkEnd w:id="15"/>
      <w:r w:rsidR="00021E68"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ó:   </w:t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ab/>
      </w:r>
      <w:r w:rsidR="00021E68"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ab/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>Mónica Steffany Consuegra Avendaño</w:t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  <w:r w:rsidR="00021E68"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>-</w:t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  <w:r w:rsidR="00021E68"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Directora de </w:t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>Talento Humano</w:t>
      </w:r>
      <w:r w:rsidR="00021E68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</w:t>
      </w:r>
    </w:p>
    <w:p w:rsidR="0013041B" w:rsidRPr="004830A3" w:rsidRDefault="00021E68" w:rsidP="0013041B">
      <w:pPr>
        <w:pStyle w:val="Ttulo2"/>
        <w:spacing w:before="0" w:after="0"/>
        <w:rPr>
          <w:rFonts w:cs="Arial"/>
          <w:sz w:val="22"/>
          <w:szCs w:val="22"/>
          <w:lang w:val="es-ES"/>
        </w:rPr>
      </w:pP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Proyectó: </w:t>
      </w:r>
      <w:r>
        <w:rPr>
          <w:rFonts w:ascii="Arial" w:eastAsiaTheme="minorEastAsia" w:hAnsi="Arial" w:cs="Arial"/>
          <w:b w:val="0"/>
          <w:i w:val="0"/>
          <w:sz w:val="16"/>
          <w:szCs w:val="16"/>
        </w:rPr>
        <w:tab/>
        <w:t>Marcela Lozano Kopp -</w:t>
      </w:r>
      <w:r w:rsidRPr="00E513DF">
        <w:rPr>
          <w:rFonts w:ascii="Arial" w:eastAsiaTheme="minorEastAsia" w:hAnsi="Arial" w:cs="Arial"/>
          <w:b w:val="0"/>
          <w:i w:val="0"/>
          <w:sz w:val="16"/>
          <w:szCs w:val="16"/>
        </w:rPr>
        <w:t xml:space="preserve"> Profesional Especializado</w:t>
      </w:r>
    </w:p>
    <w:p w:rsidR="005E6B14" w:rsidRPr="004830A3" w:rsidRDefault="00021E68" w:rsidP="00523173">
      <w:pPr>
        <w:rPr>
          <w:rFonts w:cs="Arial"/>
          <w:sz w:val="22"/>
          <w:szCs w:val="22"/>
          <w:lang w:val="es-ES"/>
        </w:rPr>
      </w:pPr>
    </w:p>
    <w:sectPr w:rsidR="005E6B14" w:rsidRPr="004830A3" w:rsidSect="00120764">
      <w:type w:val="continuous"/>
      <w:pgSz w:w="12242" w:h="15842" w:code="1"/>
      <w:pgMar w:top="1985" w:right="1588" w:bottom="2268" w:left="1701" w:header="567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1E68" w:rsidRDefault="00021E68">
      <w:r>
        <w:separator/>
      </w:r>
    </w:p>
  </w:endnote>
  <w:endnote w:type="continuationSeparator" w:id="0">
    <w:p w:rsidR="00021E68" w:rsidRDefault="00021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6B14" w:rsidRPr="009E29D1" w:rsidRDefault="00021E68" w:rsidP="00930EB4">
    <w:pPr>
      <w:pStyle w:val="Piedepgina"/>
      <w:tabs>
        <w:tab w:val="clear" w:pos="8504"/>
        <w:tab w:val="right" w:pos="9072"/>
      </w:tabs>
      <w:jc w:val="center"/>
      <w:rPr>
        <w:rFonts w:cs="Arial"/>
        <w:b/>
        <w:bCs/>
        <w:sz w:val="16"/>
        <w:szCs w:val="16"/>
      </w:rPr>
    </w:pPr>
    <w:r w:rsidRPr="009E29D1">
      <w:rPr>
        <w:rFonts w:cs="Arial"/>
        <w:b/>
        <w:bCs/>
        <w:i/>
        <w:color w:val="0F2A42"/>
        <w:sz w:val="16"/>
        <w:szCs w:val="16"/>
        <w:shd w:val="clear" w:color="auto" w:fill="FFFFFF"/>
      </w:rPr>
      <w:t>EVITE ENGAÑOS</w:t>
    </w:r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: Todo trámite ante esta entidad es gratuito, excepto los costos de reproducción de documentos. Verifique su respuesta en la página </w:t>
    </w:r>
    <w:hyperlink r:id="rId1" w:tgtFrame="_blank" w:history="1">
      <w:r w:rsidRPr="009E29D1">
        <w:rPr>
          <w:rStyle w:val="Hipervnculo"/>
          <w:rFonts w:cs="Arial"/>
          <w:bCs/>
          <w:i/>
          <w:color w:val="0F2A42"/>
          <w:sz w:val="16"/>
          <w:szCs w:val="16"/>
          <w:shd w:val="clear" w:color="auto" w:fill="FFFFFF"/>
        </w:rPr>
        <w:t>www.sdp.gov.co</w:t>
      </w:r>
    </w:hyperlink>
    <w:r w:rsidRPr="009E29D1">
      <w:rPr>
        <w:rFonts w:cs="Arial"/>
        <w:bCs/>
        <w:i/>
        <w:color w:val="0F2A42"/>
        <w:sz w:val="16"/>
        <w:szCs w:val="16"/>
        <w:shd w:val="clear" w:color="auto" w:fill="FFFFFF"/>
      </w:rPr>
      <w:t> link "Estado Trámite". Denuncie en la línea 195 opción 1 cualquier irregularidad.</w:t>
    </w:r>
  </w:p>
  <w:p w:rsidR="005E6B14" w:rsidRDefault="00021E68" w:rsidP="00930EB4">
    <w:pPr>
      <w:pStyle w:val="Piedepgina"/>
      <w:rPr>
        <w:sz w:val="16"/>
        <w:szCs w:val="16"/>
      </w:rPr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1421130</wp:posOffset>
              </wp:positionH>
              <wp:positionV relativeFrom="paragraph">
                <wp:posOffset>92710</wp:posOffset>
              </wp:positionV>
              <wp:extent cx="4225925" cy="812800"/>
              <wp:effectExtent l="0" t="0" r="3175" b="6350"/>
              <wp:wrapNone/>
              <wp:docPr id="6" name="Grupo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25925" cy="812800"/>
                        <a:chOff x="0" y="0"/>
                        <a:chExt cx="42261" cy="8128"/>
                      </a:xfrm>
                    </wpg:grpSpPr>
                    <pic:pic xmlns:pic="http://schemas.openxmlformats.org/drawingml/2006/picture">
                      <pic:nvPicPr>
                        <pic:cNvPr id="7" name="Imagen 6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34260" y="59"/>
                          <a:ext cx="8001" cy="792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" name="Imagen 2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7897" y="0"/>
                          <a:ext cx="8064" cy="806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" name="Imagen 3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1128" y="0"/>
                          <a:ext cx="6045" cy="81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0" name="Conector recto 4"/>
                      <wps:cNvCnPr>
                        <a:cxnSpLocks noChangeShapeType="1"/>
                      </wps:cNvCnPr>
                      <wps:spPr bwMode="auto">
                        <a:xfrm>
                          <a:off x="0" y="59"/>
                          <a:ext cx="0" cy="8001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2049" style="width:332.75pt;height:64pt;margin-top:7.3pt;margin-left:111.9pt;position:absolute;z-index:251660288" coordsize="42261,812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6" o:spid="_x0000_s2050" type="#_x0000_t75" style="width:8001;height:7925;left:34260;mso-wrap-style:square;position:absolute;top:59;visibility:visible">
                <v:imagedata r:id="rId5" o:title=""/>
                <v:path arrowok="t"/>
              </v:shape>
              <v:shape id="Imagen 2" o:spid="_x0000_s2051" type="#_x0000_t75" style="width:8064;height:8064;left:7897;mso-wrap-style:square;position:absolute;visibility:visible">
                <v:imagedata r:id="rId6" o:title=""/>
                <v:path arrowok="t"/>
              </v:shape>
              <v:shape id="Imagen 3" o:spid="_x0000_s2052" type="#_x0000_t75" style="width:6045;height:8128;left:1128;mso-wrap-style:square;position:absolute;visibility:visible">
                <v:imagedata r:id="rId7" o:title=""/>
                <v:path arrowok="t"/>
              </v:shape>
              <v:line id="Conector recto 4" o:spid="_x0000_s2053" style="mso-wrap-style:square;position:absolute;visibility:visible" from="0,59" to="0,8060" o:connectortype="straight" strokeweight="1.25pt">
                <v:stroke joinstyle="miter"/>
              </v:line>
            </v:group>
          </w:pict>
        </mc:Fallback>
      </mc:AlternateContent>
    </w:r>
  </w:p>
  <w:p w:rsidR="005E6B14" w:rsidRPr="009E29D1" w:rsidRDefault="00021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 xml:space="preserve">Cra. 30 Nº 25 -90 </w:t>
    </w:r>
  </w:p>
  <w:p w:rsidR="005E6B14" w:rsidRPr="009E29D1" w:rsidRDefault="00021E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pisos 5, 8,13 / SuperCade piso 2</w:t>
    </w:r>
  </w:p>
  <w:p w:rsidR="005E6B14" w:rsidRPr="009E29D1" w:rsidRDefault="00021E68" w:rsidP="00930EB4">
    <w:pPr>
      <w:pStyle w:val="Piedepgina"/>
      <w:rPr>
        <w:sz w:val="14"/>
        <w:szCs w:val="14"/>
      </w:rPr>
    </w:pPr>
  </w:p>
  <w:p w:rsidR="005E6B14" w:rsidRPr="009E29D1" w:rsidRDefault="00021E68" w:rsidP="00930EB4">
    <w:pPr>
      <w:pStyle w:val="Piedepgina"/>
      <w:rPr>
        <w:sz w:val="14"/>
        <w:szCs w:val="14"/>
      </w:rPr>
    </w:pPr>
    <w:r w:rsidRPr="009E29D1">
      <w:rPr>
        <w:sz w:val="14"/>
        <w:szCs w:val="14"/>
      </w:rPr>
      <w:t>Archivo Central de la SDP</w:t>
    </w:r>
  </w:p>
  <w:p w:rsidR="005E6B14" w:rsidRPr="009E29D1" w:rsidRDefault="00021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Cra 21 Nª69B-80 ext. 9014-9</w:t>
    </w:r>
    <w:r w:rsidRPr="009E29D1">
      <w:rPr>
        <w:b/>
        <w:sz w:val="14"/>
        <w:szCs w:val="14"/>
      </w:rPr>
      <w:t>018</w:t>
    </w:r>
  </w:p>
  <w:p w:rsidR="005E6B14" w:rsidRPr="009E29D1" w:rsidRDefault="00021E68" w:rsidP="00930EB4">
    <w:pPr>
      <w:pStyle w:val="Piedepgina"/>
      <w:rPr>
        <w:sz w:val="14"/>
        <w:szCs w:val="14"/>
      </w:rPr>
    </w:pPr>
  </w:p>
  <w:p w:rsidR="005E6B14" w:rsidRPr="009E29D1" w:rsidRDefault="00021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PBX: 335 8000</w:t>
    </w:r>
  </w:p>
  <w:p w:rsidR="005E6B14" w:rsidRPr="009E29D1" w:rsidRDefault="00021E68" w:rsidP="00930EB4">
    <w:pPr>
      <w:pStyle w:val="Piedepgina"/>
      <w:rPr>
        <w:b/>
        <w:sz w:val="14"/>
        <w:szCs w:val="14"/>
      </w:rPr>
    </w:pPr>
    <w:hyperlink r:id="rId8" w:history="1">
      <w:r w:rsidRPr="009E29D1">
        <w:rPr>
          <w:rStyle w:val="Hipervnculo"/>
          <w:b/>
          <w:sz w:val="14"/>
          <w:szCs w:val="14"/>
        </w:rPr>
        <w:t>www.sdp.gov.co</w:t>
      </w:r>
    </w:hyperlink>
    <w:r w:rsidRPr="009E29D1">
      <w:rPr>
        <w:b/>
        <w:sz w:val="14"/>
        <w:szCs w:val="14"/>
      </w:rPr>
      <w:softHyphen/>
    </w:r>
  </w:p>
  <w:p w:rsidR="005E6B14" w:rsidRPr="009E29D1" w:rsidRDefault="00021E68" w:rsidP="00930EB4">
    <w:pPr>
      <w:pStyle w:val="Piedepgina"/>
      <w:rPr>
        <w:b/>
        <w:sz w:val="14"/>
        <w:szCs w:val="14"/>
      </w:rPr>
    </w:pPr>
    <w:r w:rsidRPr="009E29D1">
      <w:rPr>
        <w:b/>
        <w:sz w:val="14"/>
        <w:szCs w:val="14"/>
      </w:rPr>
      <w:t>Código Postal: 1113111</w:t>
    </w:r>
  </w:p>
  <w:p w:rsidR="005E6B14" w:rsidRDefault="00021E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Este documento es una versión impresa del original que fue generado digitalmente. </w:t>
    </w:r>
  </w:p>
  <w:p w:rsidR="005E6B14" w:rsidRDefault="00021E68" w:rsidP="00930EB4">
    <w:pPr>
      <w:widowControl w:val="0"/>
      <w:autoSpaceDE w:val="0"/>
      <w:autoSpaceDN w:val="0"/>
      <w:adjustRightInd w:val="0"/>
      <w:jc w:val="center"/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</w:pP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>Es válido legalmente al amparo del artículo 12 del Decreto 2150 de 1995 y del</w:t>
    </w:r>
    <w:r w:rsidRPr="0090236D">
      <w:rPr>
        <w:rFonts w:cs="Arial"/>
        <w:bCs/>
        <w:i/>
        <w:color w:val="0F2A42"/>
        <w:sz w:val="16"/>
        <w:szCs w:val="16"/>
        <w:shd w:val="clear" w:color="auto" w:fill="FFFFFF"/>
        <w:lang w:val="es-ES"/>
      </w:rPr>
      <w:t xml:space="preserve"> artículo 7° de la Ley 527 de 1999.</w:t>
    </w:r>
  </w:p>
  <w:p w:rsidR="005E6B14" w:rsidRPr="00E600A5" w:rsidRDefault="00021E68" w:rsidP="00930EB4">
    <w:pPr>
      <w:widowControl w:val="0"/>
      <w:autoSpaceDE w:val="0"/>
      <w:autoSpaceDN w:val="0"/>
      <w:adjustRightInd w:val="0"/>
      <w:jc w:val="center"/>
      <w:rPr>
        <w:rFonts w:cs="Arial"/>
        <w:bCs/>
        <w:color w:val="0F2A42"/>
        <w:sz w:val="16"/>
        <w:szCs w:val="16"/>
        <w:shd w:val="clear" w:color="auto" w:fill="FFFFFF"/>
        <w:lang w:val="es-ES"/>
      </w:rPr>
    </w:pP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Página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PAGE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  <w:r w:rsidRPr="00E600A5">
      <w:rPr>
        <w:rFonts w:cs="Arial"/>
        <w:bCs/>
        <w:color w:val="0F2A42"/>
        <w:sz w:val="16"/>
        <w:szCs w:val="16"/>
        <w:shd w:val="clear" w:color="auto" w:fill="FFFFFF"/>
        <w:lang w:val="es-ES"/>
      </w:rPr>
      <w:t xml:space="preserve"> de 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begin"/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instrText>NUMPAGES  \* Arabic  \* MERGEFORMAT</w:instrTex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separate"/>
    </w:r>
    <w:r>
      <w:rPr>
        <w:rFonts w:cs="Arial"/>
        <w:b/>
        <w:bCs/>
        <w:noProof/>
        <w:color w:val="0F2A42"/>
        <w:sz w:val="16"/>
        <w:szCs w:val="16"/>
        <w:shd w:val="clear" w:color="auto" w:fill="FFFFFF"/>
        <w:lang w:val="es-ES"/>
      </w:rPr>
      <w:t>3</w:t>
    </w:r>
    <w:r w:rsidRPr="00E600A5">
      <w:rPr>
        <w:rFonts w:cs="Arial"/>
        <w:b/>
        <w:bCs/>
        <w:color w:val="0F2A42"/>
        <w:sz w:val="16"/>
        <w:szCs w:val="16"/>
        <w:shd w:val="clear" w:color="auto" w:fill="FFFFFF"/>
        <w:lang w:val="es-E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1E68" w:rsidRDefault="00021E68">
      <w:r>
        <w:separator/>
      </w:r>
    </w:p>
  </w:footnote>
  <w:footnote w:type="continuationSeparator" w:id="0">
    <w:p w:rsidR="00021E68" w:rsidRDefault="00021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4614" w:type="dxa"/>
      <w:tblInd w:w="489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4614"/>
    </w:tblGrid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6"/>
              <w:szCs w:val="16"/>
            </w:rPr>
            <w:t xml:space="preserve">SECRETARÍA DISTRITAL DE </w:t>
          </w:r>
          <w:proofErr w:type="gramStart"/>
          <w:r w:rsidRPr="00542C05">
            <w:rPr>
              <w:rFonts w:ascii="Arial Narrow" w:hAnsi="Arial Narrow"/>
              <w:b/>
              <w:sz w:val="16"/>
              <w:szCs w:val="16"/>
            </w:rPr>
            <w:t>PLANEACIÓN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Folios</w:t>
          </w:r>
          <w:proofErr w:type="gramEnd"/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" w:name="FolioRad"/>
          <w:r w:rsidRPr="00542C05">
            <w:rPr>
              <w:rFonts w:ascii="Arial Narrow" w:hAnsi="Arial Narrow"/>
              <w:sz w:val="15"/>
              <w:szCs w:val="15"/>
            </w:rPr>
            <w:t>3</w:t>
          </w:r>
          <w:bookmarkEnd w:id="1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Anexos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2" w:name="AnexoRad"/>
          <w:r w:rsidRPr="00542C05">
            <w:rPr>
              <w:rFonts w:ascii="Arial Narrow" w:hAnsi="Arial Narrow"/>
              <w:sz w:val="15"/>
              <w:szCs w:val="15"/>
            </w:rPr>
            <w:t>No</w:t>
          </w:r>
          <w:bookmarkEnd w:id="2"/>
        </w:p>
      </w:tc>
    </w:tr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Radicación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3" w:name="RadicacionRad"/>
          <w:r w:rsidRPr="00542C05">
            <w:rPr>
              <w:rFonts w:ascii="Arial Narrow" w:hAnsi="Arial Narrow"/>
              <w:sz w:val="15"/>
              <w:szCs w:val="15"/>
            </w:rPr>
            <w:t>XXXXXXXXXX</w:t>
          </w:r>
          <w:bookmarkEnd w:id="3"/>
          <w:r w:rsidRPr="00542C05">
            <w:rPr>
              <w:rFonts w:ascii="Arial Narrow" w:hAnsi="Arial Narrow"/>
              <w:sz w:val="15"/>
              <w:szCs w:val="15"/>
            </w:rPr>
            <w:t xml:space="preserve"> 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No. Radicado Inicial: </w:t>
          </w:r>
          <w:bookmarkStart w:id="4" w:name="RadicadoInicial"/>
          <w:r w:rsidRPr="00542C05">
            <w:rPr>
              <w:rFonts w:ascii="Arial Narrow" w:hAnsi="Arial Narrow"/>
              <w:sz w:val="15"/>
              <w:szCs w:val="15"/>
            </w:rPr>
            <w:t>3-2024-43230</w:t>
          </w:r>
          <w:bookmarkEnd w:id="4"/>
        </w:p>
      </w:tc>
    </w:tr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No. Proceso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5" w:name="ProcesoRad"/>
          <w:r w:rsidRPr="00542C05">
            <w:rPr>
              <w:rFonts w:ascii="Arial Narrow" w:hAnsi="Arial Narrow"/>
              <w:sz w:val="15"/>
              <w:szCs w:val="15"/>
            </w:rPr>
            <w:t>2456671</w:t>
          </w:r>
          <w:bookmarkEnd w:id="5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   Fecha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6" w:name="FechaRad"/>
          <w:r w:rsidRPr="00542C05">
            <w:rPr>
              <w:rFonts w:ascii="Arial Narrow" w:hAnsi="Arial Narrow"/>
              <w:sz w:val="15"/>
              <w:szCs w:val="15"/>
            </w:rPr>
            <w:t>2024-12-11</w:t>
          </w:r>
          <w:bookmarkEnd w:id="6"/>
        </w:p>
      </w:tc>
    </w:tr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spacing w:line="276" w:lineRule="auto"/>
            <w:rPr>
              <w:rFonts w:eastAsia="Calibri"/>
              <w:sz w:val="22"/>
              <w:szCs w:val="22"/>
              <w:lang w:eastAsia="en-US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Tercero: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</w:t>
          </w:r>
          <w:bookmarkStart w:id="7" w:name="NombreTerRad"/>
          <w:r w:rsidRPr="00542C05">
            <w:rPr>
              <w:rFonts w:ascii="Arial Narrow" w:hAnsi="Arial Narrow"/>
              <w:sz w:val="15"/>
              <w:szCs w:val="15"/>
            </w:rPr>
            <w:t>SECRETARIA DISTRITAL DE PLANEACION - SDP</w:t>
          </w:r>
          <w:bookmarkEnd w:id="7"/>
        </w:p>
      </w:tc>
    </w:tr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 xml:space="preserve">Dep. Radicadora: </w:t>
          </w:r>
          <w:bookmarkStart w:id="8" w:name="DependenciaRad"/>
          <w:r w:rsidRPr="00542C05">
            <w:rPr>
              <w:rFonts w:ascii="Arial Narrow" w:hAnsi="Arial Narrow"/>
              <w:sz w:val="15"/>
              <w:szCs w:val="15"/>
            </w:rPr>
            <w:t>Dirección de Talento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 Humano</w:t>
          </w:r>
          <w:bookmarkEnd w:id="8"/>
        </w:p>
      </w:tc>
    </w:tr>
    <w:tr w:rsidR="00D50F98" w:rsidTr="00762FBA">
      <w:tc>
        <w:tcPr>
          <w:tcW w:w="4614" w:type="dxa"/>
          <w:shd w:val="clear" w:color="auto" w:fill="auto"/>
        </w:tcPr>
        <w:p w:rsidR="005E6B14" w:rsidRPr="00FE3719" w:rsidRDefault="00021E68" w:rsidP="00702F2A">
          <w:pPr>
            <w:pStyle w:val="Encabezado"/>
            <w:tabs>
              <w:tab w:val="left" w:pos="7513"/>
            </w:tabs>
            <w:spacing w:line="276" w:lineRule="auto"/>
            <w:rPr>
              <w:rFonts w:eastAsia="Calibri"/>
              <w:sz w:val="22"/>
            </w:rPr>
          </w:pPr>
          <w:r w:rsidRPr="00542C05">
            <w:rPr>
              <w:rFonts w:ascii="Arial Narrow" w:hAnsi="Arial Narrow"/>
              <w:b/>
              <w:sz w:val="15"/>
              <w:szCs w:val="15"/>
            </w:rPr>
            <w:t>Clase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9" w:name="ClaseDocRad"/>
          <w:proofErr w:type="gramStart"/>
          <w:r w:rsidRPr="00542C05">
            <w:rPr>
              <w:rFonts w:ascii="Arial Narrow" w:hAnsi="Arial Narrow"/>
              <w:sz w:val="15"/>
              <w:szCs w:val="15"/>
            </w:rPr>
            <w:t>Interno</w:t>
          </w:r>
          <w:bookmarkEnd w:id="9"/>
          <w:r w:rsidRPr="00542C05">
            <w:rPr>
              <w:rFonts w:ascii="Arial Narrow" w:hAnsi="Arial Narrow"/>
              <w:sz w:val="15"/>
              <w:szCs w:val="15"/>
            </w:rPr>
            <w:t xml:space="preserve">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Tipo</w:t>
          </w:r>
          <w:proofErr w:type="gramEnd"/>
          <w:r w:rsidRPr="00542C05">
            <w:rPr>
              <w:rFonts w:ascii="Arial Narrow" w:hAnsi="Arial Narrow"/>
              <w:b/>
              <w:sz w:val="15"/>
              <w:szCs w:val="15"/>
            </w:rPr>
            <w:t xml:space="preserve"> Doc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  </w:t>
          </w:r>
          <w:bookmarkStart w:id="10" w:name="TipoDocRad"/>
          <w:r w:rsidRPr="00542C05">
            <w:rPr>
              <w:rFonts w:ascii="Arial Narrow" w:hAnsi="Arial Narrow"/>
              <w:sz w:val="15"/>
              <w:szCs w:val="15"/>
            </w:rPr>
            <w:t>Acto administrativo</w:t>
          </w:r>
          <w:bookmarkEnd w:id="10"/>
          <w:r w:rsidRPr="00542C05">
            <w:rPr>
              <w:rFonts w:ascii="Arial Narrow" w:hAnsi="Arial Narrow"/>
              <w:sz w:val="15"/>
              <w:szCs w:val="15"/>
            </w:rPr>
            <w:t xml:space="preserve">   </w:t>
          </w:r>
          <w:r w:rsidRPr="00542C05">
            <w:rPr>
              <w:rFonts w:ascii="Arial Narrow" w:hAnsi="Arial Narrow"/>
              <w:b/>
              <w:sz w:val="15"/>
              <w:szCs w:val="15"/>
            </w:rPr>
            <w:t>Consec</w:t>
          </w:r>
          <w:r w:rsidRPr="00542C05">
            <w:rPr>
              <w:rFonts w:ascii="Arial Narrow" w:hAnsi="Arial Narrow"/>
              <w:sz w:val="15"/>
              <w:szCs w:val="15"/>
            </w:rPr>
            <w:t xml:space="preserve">: </w:t>
          </w:r>
          <w:bookmarkStart w:id="11" w:name="ConsecutivoRad"/>
          <w:r w:rsidRPr="00542C05">
            <w:rPr>
              <w:rFonts w:ascii="Arial Narrow" w:hAnsi="Arial Narrow"/>
              <w:sz w:val="15"/>
              <w:szCs w:val="15"/>
            </w:rPr>
            <w:t>XXXXXX-XXXXX</w:t>
          </w:r>
          <w:bookmarkEnd w:id="11"/>
        </w:p>
      </w:tc>
    </w:tr>
  </w:tbl>
  <w:p w:rsidR="005E6B14" w:rsidRPr="00FA208F" w:rsidRDefault="00021E68" w:rsidP="00674FB4">
    <w:pPr>
      <w:pStyle w:val="Encabezado"/>
      <w:tabs>
        <w:tab w:val="clear" w:pos="4252"/>
      </w:tabs>
    </w:pPr>
    <w:r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-659130</wp:posOffset>
          </wp:positionV>
          <wp:extent cx="2203450" cy="535940"/>
          <wp:effectExtent l="0" t="0" r="6350" b="0"/>
          <wp:wrapNone/>
          <wp:docPr id="102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3405607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03450" cy="5359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KY6RBzEHodap3TYyscRi9AWsiyQiepWokIlC51BZ3hj4b7apxpINeYfLDmMh2rpYUyP1sBw5Wh2UFs1jwH/+A==" w:salt="E5Rfcs5kbMOgNLu0Eh7P6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F98"/>
    <w:rsid w:val="00021E68"/>
    <w:rsid w:val="00265E35"/>
    <w:rsid w:val="00D5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ED7086"/>
  <w15:docId w15:val="{7E7B2AFE-1ADB-4C81-802A-DEE98ECE3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3775"/>
    <w:pPr>
      <w:jc w:val="both"/>
    </w:pPr>
    <w:rPr>
      <w:rFonts w:ascii="Arial" w:hAnsi="Arial"/>
      <w:sz w:val="24"/>
      <w:lang w:val="es-CO" w:eastAsia="es-ES"/>
    </w:rPr>
  </w:style>
  <w:style w:type="paragraph" w:styleId="Ttulo2">
    <w:name w:val="heading 2"/>
    <w:basedOn w:val="Normal"/>
    <w:next w:val="Normal"/>
    <w:link w:val="Ttulo2Car"/>
    <w:qFormat/>
    <w:rsid w:val="0027537A"/>
    <w:pPr>
      <w:keepNext/>
      <w:spacing w:before="240" w:after="60"/>
      <w:outlineLvl w:val="1"/>
    </w:pPr>
    <w:rPr>
      <w:rFonts w:ascii="Calibri" w:eastAsia="MS Gothic" w:hAnsi="Calibri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xtpieitemsbold1">
    <w:name w:val="txt_pie_items_bold1"/>
    <w:rsid w:val="00183775"/>
    <w:rPr>
      <w:rFonts w:ascii="Verdana" w:hAnsi="Verdana" w:hint="default"/>
      <w:color w:val="777777"/>
      <w:sz w:val="14"/>
      <w:szCs w:val="14"/>
    </w:rPr>
  </w:style>
  <w:style w:type="character" w:customStyle="1" w:styleId="txtpieitemsdiv1">
    <w:name w:val="txt_pie_items_div1"/>
    <w:rsid w:val="00183775"/>
    <w:rPr>
      <w:rFonts w:ascii="Verdana" w:hAnsi="Verdana" w:hint="default"/>
      <w:color w:val="FF6666"/>
      <w:sz w:val="14"/>
      <w:szCs w:val="14"/>
    </w:rPr>
  </w:style>
  <w:style w:type="paragraph" w:styleId="Encabezado">
    <w:name w:val="header"/>
    <w:aliases w:val="Encabezado 2,Haut de page,articulo,encabezado"/>
    <w:basedOn w:val="Normal"/>
    <w:link w:val="EncabezadoCar"/>
    <w:rsid w:val="0018377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183775"/>
    <w:pPr>
      <w:tabs>
        <w:tab w:val="center" w:pos="4252"/>
        <w:tab w:val="right" w:pos="8504"/>
      </w:tabs>
    </w:pPr>
  </w:style>
  <w:style w:type="character" w:customStyle="1" w:styleId="Ttulo2Car">
    <w:name w:val="Título 2 Car"/>
    <w:link w:val="Ttulo2"/>
    <w:rsid w:val="0027537A"/>
    <w:rPr>
      <w:rFonts w:ascii="Calibri" w:eastAsia="MS Gothic" w:hAnsi="Calibri" w:cs="Times New Roman"/>
      <w:b/>
      <w:bCs/>
      <w:i/>
      <w:iCs/>
      <w:sz w:val="28"/>
      <w:szCs w:val="28"/>
      <w:lang w:val="es-CO" w:eastAsia="es-ES"/>
    </w:rPr>
  </w:style>
  <w:style w:type="character" w:customStyle="1" w:styleId="PiedepginaCar">
    <w:name w:val="Pie de página Car"/>
    <w:link w:val="Piedepgina"/>
    <w:uiPriority w:val="99"/>
    <w:rsid w:val="00360254"/>
    <w:rPr>
      <w:rFonts w:ascii="Arial" w:hAnsi="Arial"/>
      <w:sz w:val="24"/>
      <w:lang w:eastAsia="es-ES"/>
    </w:rPr>
  </w:style>
  <w:style w:type="character" w:styleId="Hipervnculo">
    <w:name w:val="Hyperlink"/>
    <w:rsid w:val="00AE5335"/>
    <w:rPr>
      <w:color w:val="0000FF"/>
      <w:u w:val="single"/>
    </w:rPr>
  </w:style>
  <w:style w:type="character" w:customStyle="1" w:styleId="EncabezadoCar">
    <w:name w:val="Encabezado Car"/>
    <w:aliases w:val="Encabezado 2 Car,Haut de page Car,articulo Car,encabezado Car"/>
    <w:link w:val="Encabezado"/>
    <w:rsid w:val="00D62125"/>
    <w:rPr>
      <w:rFonts w:ascii="Arial" w:hAnsi="Arial"/>
      <w:sz w:val="24"/>
      <w:lang w:val="es-CO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7E440F"/>
    <w:pPr>
      <w:spacing w:after="120" w:line="480" w:lineRule="auto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7E440F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120764"/>
    <w:pPr>
      <w:spacing w:after="120"/>
      <w:jc w:val="left"/>
    </w:pPr>
    <w:rPr>
      <w:rFonts w:asciiTheme="minorHAnsi" w:eastAsiaTheme="minorEastAsia" w:hAnsiTheme="minorHAnsi" w:cstheme="minorBidi"/>
      <w:szCs w:val="24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120764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unhideWhenUsed/>
    <w:rsid w:val="00B43100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es-CO"/>
    </w:rPr>
  </w:style>
  <w:style w:type="character" w:customStyle="1" w:styleId="apple-tab-span">
    <w:name w:val="apple-tab-span"/>
    <w:basedOn w:val="Fuentedeprrafopredeter"/>
    <w:rsid w:val="00B43100"/>
  </w:style>
  <w:style w:type="paragraph" w:styleId="Prrafodelista">
    <w:name w:val="List Paragraph"/>
    <w:basedOn w:val="Normal"/>
    <w:uiPriority w:val="34"/>
    <w:qFormat/>
    <w:rsid w:val="00945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p.gov.co" TargetMode="External"/><Relationship Id="rId3" Type="http://schemas.openxmlformats.org/officeDocument/2006/relationships/image" Target="media/image3.png"/><Relationship Id="rId7" Type="http://schemas.openxmlformats.org/officeDocument/2006/relationships/image" Target="media/image40.png"/><Relationship Id="rId2" Type="http://schemas.openxmlformats.org/officeDocument/2006/relationships/image" Target="media/image2.png"/><Relationship Id="rId1" Type="http://schemas.openxmlformats.org/officeDocument/2006/relationships/hyperlink" Target="http://www.sdp.gov.co/" TargetMode="External"/><Relationship Id="rId6" Type="http://schemas.openxmlformats.org/officeDocument/2006/relationships/image" Target="media/image30.png"/><Relationship Id="rId5" Type="http://schemas.openxmlformats.org/officeDocument/2006/relationships/image" Target="media/image20.png"/><Relationship Id="rId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A8A68-573C-4A87-A905-F1B277898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400</Words>
  <Characters>2201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Bogota D</vt:lpstr>
      <vt:lpstr>Bogota D</vt:lpstr>
    </vt:vector>
  </TitlesOfParts>
  <Company>dapd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Bogota D</dc:title>
  <dc:creator>hcontreras</dc:creator>
  <cp:lastModifiedBy>Claudia Beatriz Ramirez Arena</cp:lastModifiedBy>
  <cp:revision>5</cp:revision>
  <cp:lastPrinted>2010-09-29T14:18:00Z</cp:lastPrinted>
  <dcterms:created xsi:type="dcterms:W3CDTF">2024-12-11T22:20:00Z</dcterms:created>
  <dcterms:modified xsi:type="dcterms:W3CDTF">2024-12-13T15:09:00Z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tpl">
    <vt:lpwstr>1601998168533</vt:lpwstr>
  </property>
</Properties>
</file>